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7F" w:rsidRPr="00BE637F" w:rsidRDefault="00BE637F" w:rsidP="00BE637F">
      <w:pPr>
        <w:spacing w:after="120"/>
        <w:ind w:left="227" w:right="227"/>
        <w:rPr>
          <w:b/>
          <w:sz w:val="24"/>
          <w:szCs w:val="24"/>
        </w:rPr>
      </w:pPr>
    </w:p>
    <w:p w:rsidR="001A51D5" w:rsidRPr="001A51D5" w:rsidRDefault="001A51D5" w:rsidP="00BE637F">
      <w:pPr>
        <w:ind w:left="227" w:right="227"/>
        <w:rPr>
          <w:b/>
        </w:rPr>
      </w:pPr>
      <w:r w:rsidRPr="001A51D5">
        <w:rPr>
          <w:b/>
          <w:noProof/>
        </w:rPr>
        <w:drawing>
          <wp:anchor distT="0" distB="0" distL="114300" distR="114300" simplePos="0" relativeHeight="251659264" behindDoc="1" locked="0" layoutInCell="1" allowOverlap="1">
            <wp:simplePos x="0" y="0"/>
            <wp:positionH relativeFrom="column">
              <wp:posOffset>2209165</wp:posOffset>
            </wp:positionH>
            <wp:positionV relativeFrom="paragraph">
              <wp:posOffset>0</wp:posOffset>
            </wp:positionV>
            <wp:extent cx="2287270" cy="1807845"/>
            <wp:effectExtent l="19050" t="0" r="0" b="0"/>
            <wp:wrapTight wrapText="bothSides">
              <wp:wrapPolygon edited="0">
                <wp:start x="-180" y="0"/>
                <wp:lineTo x="-180" y="21395"/>
                <wp:lineTo x="21588" y="21395"/>
                <wp:lineTo x="21588" y="0"/>
                <wp:lineTo x="-180" y="0"/>
              </wp:wrapPolygon>
            </wp:wrapTight>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asb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7270" cy="1807845"/>
                    </a:xfrm>
                    <a:prstGeom prst="rect">
                      <a:avLst/>
                    </a:prstGeom>
                  </pic:spPr>
                </pic:pic>
              </a:graphicData>
            </a:graphic>
          </wp:anchor>
        </w:drawing>
      </w:r>
      <w:r w:rsidR="00BE637F">
        <w:rPr>
          <w:b/>
        </w:rPr>
        <w:t xml:space="preserve">Ook een </w:t>
      </w:r>
      <w:r w:rsidR="00170F74">
        <w:rPr>
          <w:b/>
        </w:rPr>
        <w:t xml:space="preserve"> vorm van burenhulp: Een </w:t>
      </w:r>
      <w:r w:rsidRPr="001A51D5">
        <w:rPr>
          <w:b/>
        </w:rPr>
        <w:t>Oppasgroep.</w:t>
      </w:r>
    </w:p>
    <w:p w:rsidR="001A51D5" w:rsidRPr="00BE637F" w:rsidRDefault="001A51D5" w:rsidP="00BE637F">
      <w:pPr>
        <w:spacing w:line="220" w:lineRule="exact"/>
        <w:ind w:left="227" w:right="227"/>
      </w:pPr>
      <w:r w:rsidRPr="00BE637F">
        <w:t xml:space="preserve">Jaren geleden bestond er hier in de buurt een oppasgroep, een heel simpele vorm van burenhulp, waarbij het mes aan twee kanten snijdt. Zowel de hulpgever als de ontvanger hadden er baat bij. </w:t>
      </w:r>
    </w:p>
    <w:p w:rsidR="001A51D5" w:rsidRPr="00BE637F" w:rsidRDefault="001A51D5" w:rsidP="00BE637F">
      <w:pPr>
        <w:spacing w:line="220" w:lineRule="exact"/>
        <w:ind w:left="227" w:right="227"/>
      </w:pPr>
      <w:r w:rsidRPr="00BE637F">
        <w:t xml:space="preserve">Hoe werkte het? </w:t>
      </w:r>
    </w:p>
    <w:p w:rsidR="001A51D5" w:rsidRPr="00BE637F" w:rsidRDefault="001A51D5" w:rsidP="00BE637F">
      <w:pPr>
        <w:spacing w:line="220" w:lineRule="exact"/>
        <w:ind w:left="227" w:right="227"/>
      </w:pPr>
      <w:r w:rsidRPr="00BE637F">
        <w:t>Een aantal gezinnen met ongeveer even oude kleine kinderen, vormde de groep. Wie mee ging doen ontving bij de start een aantal “oppasbonnen”, simpele gekleurde, geplastificeerde kaartjes.</w:t>
      </w:r>
    </w:p>
    <w:p w:rsidR="001A51D5" w:rsidRPr="00BE637F" w:rsidRDefault="001A51D5" w:rsidP="00BE637F">
      <w:pPr>
        <w:spacing w:line="220" w:lineRule="exact"/>
        <w:ind w:left="227" w:right="227"/>
      </w:pPr>
      <w:r w:rsidRPr="00BE637F">
        <w:t>Wanneer ouders een avond weg wilden, konden zij binnen de groep om oppas vragen; dat lukte vrijwel altijd. Betaling geschiedde in de vorm van de “oppasbonnen”:  één bon per uur tot 24.00 uur, daarna twee bonnen per uur.</w:t>
      </w:r>
    </w:p>
    <w:p w:rsidR="001A51D5" w:rsidRPr="00BE637F" w:rsidRDefault="001A51D5" w:rsidP="00BE637F">
      <w:pPr>
        <w:spacing w:line="220" w:lineRule="exact"/>
        <w:ind w:left="227" w:right="227"/>
      </w:pPr>
      <w:r w:rsidRPr="00BE637F">
        <w:t>Wie te vaak bij anderen had opgepast (en dus te veel bonnen had vergaard) moest wel een avond op stap, om de bonnen weer terug in het systeem te brengen.</w:t>
      </w:r>
    </w:p>
    <w:p w:rsidR="001A51D5" w:rsidRPr="00BE637F" w:rsidRDefault="001A51D5" w:rsidP="00BE637F">
      <w:pPr>
        <w:spacing w:line="220" w:lineRule="exact"/>
        <w:ind w:left="227" w:right="227"/>
      </w:pPr>
      <w:r w:rsidRPr="00BE637F">
        <w:t>Maar dat was niet alles: om elkaar en elkaars kinderen beter te leren kennen was er ongeveer eens per maand, in een van de woningen, bij toerbeurt, een koffieochtend. Daarop werd lekker bijgepraat en kwamen natuurlijk ook de specifieke zaken van de kinderen ter sprake. De partners (meestal de mannen) hadden het plan om ook zo af en toe eens een avond op stap te gaan………………daar kwam het niet zo vaak van.</w:t>
      </w:r>
    </w:p>
    <w:p w:rsidR="001A51D5" w:rsidRPr="00BE637F" w:rsidRDefault="001A51D5" w:rsidP="00BE637F">
      <w:pPr>
        <w:spacing w:line="220" w:lineRule="exact"/>
        <w:ind w:left="227" w:right="227"/>
      </w:pPr>
      <w:r w:rsidRPr="00BE637F">
        <w:t>Heel bijzonder: de groep was niet helemaal gesloten: Wanneer nieuwe (zwangere) stellen zich in de buurt vestigden, dan werden ze vaak op het bestaan van de groep geattendeerd, en gevraagd om lid te worden.</w:t>
      </w:r>
    </w:p>
    <w:p w:rsidR="001A51D5" w:rsidRPr="00BE637F" w:rsidRDefault="001A51D5" w:rsidP="00BE637F">
      <w:pPr>
        <w:spacing w:line="220" w:lineRule="exact"/>
        <w:ind w:left="227" w:right="227"/>
      </w:pPr>
      <w:r w:rsidRPr="00BE637F">
        <w:t xml:space="preserve">Een mooie, simpele, goedkope en vooral zinvolle manier van samendoen in de buurt. Misschien is er wel weer behoefte aan? Met een paar leden kan de groep al van start gaan en met een lamineerapparaat zijn de “oppasbonnen” snel gemaakt. </w:t>
      </w:r>
    </w:p>
    <w:p w:rsidR="001A51D5" w:rsidRPr="00BE637F" w:rsidRDefault="001A51D5" w:rsidP="00BE637F">
      <w:pPr>
        <w:spacing w:line="220" w:lineRule="exact"/>
        <w:ind w:left="227" w:right="227"/>
      </w:pPr>
      <w:r w:rsidRPr="00BE637F">
        <w:t>Peter van de Wetering</w:t>
      </w:r>
    </w:p>
    <w:p w:rsidR="008E3CE1" w:rsidRDefault="008E3CE1" w:rsidP="001A51D5">
      <w:pPr>
        <w:spacing w:line="220" w:lineRule="exact"/>
      </w:pPr>
    </w:p>
    <w:p w:rsidR="008E3CE1" w:rsidRPr="008F6066" w:rsidRDefault="008E3CE1" w:rsidP="008E3CE1">
      <w:pPr>
        <w:pStyle w:val="Normaalweb"/>
        <w:jc w:val="center"/>
        <w:rPr>
          <w:rFonts w:asciiTheme="minorHAnsi" w:hAnsiTheme="minorHAnsi"/>
          <w:b/>
          <w:sz w:val="88"/>
          <w:szCs w:val="88"/>
        </w:rPr>
      </w:pPr>
      <w:r w:rsidRPr="008F6066">
        <w:rPr>
          <w:rFonts w:asciiTheme="minorHAnsi" w:hAnsiTheme="minorHAnsi"/>
          <w:b/>
          <w:sz w:val="88"/>
          <w:szCs w:val="88"/>
        </w:rPr>
        <w:lastRenderedPageBreak/>
        <w:t xml:space="preserve">Een </w:t>
      </w:r>
      <w:r w:rsidR="009C5F97" w:rsidRPr="008F6066">
        <w:rPr>
          <w:rFonts w:asciiTheme="minorHAnsi" w:hAnsiTheme="minorHAnsi"/>
          <w:b/>
          <w:sz w:val="88"/>
          <w:szCs w:val="88"/>
        </w:rPr>
        <w:t>"</w:t>
      </w:r>
      <w:proofErr w:type="spellStart"/>
      <w:r w:rsidRPr="008F6066">
        <w:rPr>
          <w:rFonts w:asciiTheme="minorHAnsi" w:hAnsiTheme="minorHAnsi"/>
          <w:b/>
          <w:sz w:val="88"/>
          <w:szCs w:val="88"/>
        </w:rPr>
        <w:t>GrunerieBuur</w:t>
      </w:r>
      <w:proofErr w:type="spellEnd"/>
      <w:r w:rsidR="009C5F97" w:rsidRPr="008F6066">
        <w:rPr>
          <w:rFonts w:asciiTheme="minorHAnsi" w:hAnsiTheme="minorHAnsi"/>
          <w:b/>
          <w:sz w:val="88"/>
          <w:szCs w:val="88"/>
        </w:rPr>
        <w:t>"</w:t>
      </w:r>
      <w:r w:rsidRPr="008F6066">
        <w:rPr>
          <w:rFonts w:asciiTheme="minorHAnsi" w:hAnsiTheme="minorHAnsi"/>
          <w:b/>
          <w:sz w:val="88"/>
          <w:szCs w:val="88"/>
        </w:rPr>
        <w:t xml:space="preserve"> is beter</w:t>
      </w:r>
    </w:p>
    <w:p w:rsidR="008E3CE1" w:rsidRDefault="008E3CE1">
      <w:r w:rsidRPr="008E3CE1">
        <w:rPr>
          <w:noProof/>
        </w:rPr>
        <w:drawing>
          <wp:inline distT="0" distB="0" distL="0" distR="0">
            <wp:extent cx="4221480" cy="2984885"/>
            <wp:effectExtent l="19050" t="19050" r="26670" b="25015"/>
            <wp:docPr id="2" name="Afbeelding 1" descr="voordeuren grun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deuren grunerie.jpg"/>
                    <pic:cNvPicPr/>
                  </pic:nvPicPr>
                  <pic:blipFill>
                    <a:blip r:embed="rId7" cstate="print"/>
                    <a:stretch>
                      <a:fillRect/>
                    </a:stretch>
                  </pic:blipFill>
                  <pic:spPr>
                    <a:xfrm>
                      <a:off x="0" y="0"/>
                      <a:ext cx="4221480" cy="2984885"/>
                    </a:xfrm>
                    <a:prstGeom prst="rect">
                      <a:avLst/>
                    </a:prstGeom>
                    <a:ln w="12700">
                      <a:solidFill>
                        <a:schemeClr val="tx1"/>
                      </a:solidFill>
                    </a:ln>
                    <a:effectLst>
                      <a:innerShdw blurRad="63500" dist="50800" dir="13500000">
                        <a:prstClr val="black">
                          <a:alpha val="50000"/>
                        </a:prstClr>
                      </a:innerShdw>
                    </a:effectLst>
                  </pic:spPr>
                </pic:pic>
              </a:graphicData>
            </a:graphic>
          </wp:inline>
        </w:drawing>
      </w:r>
    </w:p>
    <w:p w:rsidR="008E3CE1" w:rsidRPr="008F6066" w:rsidRDefault="008E3CE1" w:rsidP="008E3CE1">
      <w:pPr>
        <w:jc w:val="center"/>
        <w:rPr>
          <w:sz w:val="88"/>
          <w:szCs w:val="88"/>
        </w:rPr>
      </w:pPr>
      <w:r w:rsidRPr="008F6066">
        <w:rPr>
          <w:b/>
          <w:sz w:val="88"/>
          <w:szCs w:val="88"/>
        </w:rPr>
        <w:t>dan een verre vriend</w:t>
      </w:r>
    </w:p>
    <w:p w:rsidR="008E3CE1" w:rsidRDefault="008E3CE1" w:rsidP="00404AB5">
      <w:pPr>
        <w:pStyle w:val="Normaalweb"/>
        <w:ind w:left="227" w:right="227"/>
        <w:rPr>
          <w:rFonts w:asciiTheme="minorHAnsi" w:hAnsiTheme="minorHAnsi"/>
          <w:b/>
          <w:sz w:val="46"/>
          <w:szCs w:val="46"/>
        </w:rPr>
      </w:pPr>
      <w:r w:rsidRPr="006637D1">
        <w:rPr>
          <w:rFonts w:asciiTheme="minorHAnsi" w:hAnsiTheme="minorHAnsi"/>
          <w:b/>
          <w:sz w:val="46"/>
          <w:szCs w:val="46"/>
        </w:rPr>
        <w:lastRenderedPageBreak/>
        <w:t xml:space="preserve">Een </w:t>
      </w:r>
      <w:r w:rsidR="008F6066">
        <w:rPr>
          <w:rFonts w:asciiTheme="minorHAnsi" w:hAnsiTheme="minorHAnsi"/>
          <w:b/>
          <w:sz w:val="46"/>
          <w:szCs w:val="46"/>
        </w:rPr>
        <w:t>"</w:t>
      </w:r>
      <w:proofErr w:type="spellStart"/>
      <w:r w:rsidRPr="006637D1">
        <w:rPr>
          <w:rFonts w:asciiTheme="minorHAnsi" w:hAnsiTheme="minorHAnsi"/>
          <w:b/>
          <w:sz w:val="46"/>
          <w:szCs w:val="46"/>
        </w:rPr>
        <w:t>GrunerieBuur</w:t>
      </w:r>
      <w:proofErr w:type="spellEnd"/>
      <w:r w:rsidR="008F6066">
        <w:rPr>
          <w:rFonts w:asciiTheme="minorHAnsi" w:hAnsiTheme="minorHAnsi"/>
          <w:b/>
          <w:sz w:val="46"/>
          <w:szCs w:val="46"/>
        </w:rPr>
        <w:t>"</w:t>
      </w:r>
      <w:r w:rsidRPr="006637D1">
        <w:rPr>
          <w:rFonts w:asciiTheme="minorHAnsi" w:hAnsiTheme="minorHAnsi"/>
          <w:b/>
          <w:sz w:val="46"/>
          <w:szCs w:val="46"/>
        </w:rPr>
        <w:t xml:space="preserve"> is beter dan een verre vriend</w:t>
      </w:r>
    </w:p>
    <w:p w:rsidR="008E3CE1" w:rsidRDefault="008E3CE1" w:rsidP="00404AB5">
      <w:pPr>
        <w:pStyle w:val="Normaalweb"/>
        <w:spacing w:after="0" w:afterAutospacing="0"/>
        <w:ind w:left="227" w:right="227"/>
        <w:rPr>
          <w:rFonts w:asciiTheme="minorHAnsi" w:hAnsiTheme="minorHAnsi"/>
        </w:rPr>
      </w:pPr>
      <w:r>
        <w:rPr>
          <w:rFonts w:asciiTheme="minorHAnsi" w:hAnsiTheme="minorHAnsi"/>
        </w:rPr>
        <w:t>Onder het aloude motto "een goede buur is beter dan een verre vriend" zijn we in de Gruneriebuurt gestart met de "</w:t>
      </w:r>
      <w:proofErr w:type="spellStart"/>
      <w:r w:rsidRPr="00497D56">
        <w:rPr>
          <w:rFonts w:asciiTheme="minorHAnsi" w:hAnsiTheme="minorHAnsi"/>
          <w:b/>
        </w:rPr>
        <w:t>GrunerieBuur</w:t>
      </w:r>
      <w:proofErr w:type="spellEnd"/>
      <w:r>
        <w:rPr>
          <w:rFonts w:asciiTheme="minorHAnsi" w:hAnsiTheme="minorHAnsi"/>
        </w:rPr>
        <w:t xml:space="preserve">". </w:t>
      </w:r>
    </w:p>
    <w:p w:rsidR="008E3CE1" w:rsidRDefault="008E3CE1" w:rsidP="00404AB5">
      <w:pPr>
        <w:pStyle w:val="Normaalweb"/>
        <w:spacing w:after="0" w:afterAutospacing="0"/>
        <w:ind w:left="227" w:right="227"/>
        <w:rPr>
          <w:rFonts w:asciiTheme="minorHAnsi" w:hAnsiTheme="minorHAnsi"/>
        </w:rPr>
      </w:pPr>
      <w:r>
        <w:rPr>
          <w:rFonts w:asciiTheme="minorHAnsi" w:hAnsiTheme="minorHAnsi"/>
        </w:rPr>
        <w:t xml:space="preserve">De </w:t>
      </w:r>
      <w:r w:rsidR="008F6066">
        <w:rPr>
          <w:rFonts w:asciiTheme="minorHAnsi" w:hAnsiTheme="minorHAnsi"/>
        </w:rPr>
        <w:t>"</w:t>
      </w:r>
      <w:proofErr w:type="spellStart"/>
      <w:r>
        <w:rPr>
          <w:rFonts w:asciiTheme="minorHAnsi" w:hAnsiTheme="minorHAnsi"/>
          <w:b/>
        </w:rPr>
        <w:t>GrunerieBuur</w:t>
      </w:r>
      <w:proofErr w:type="spellEnd"/>
      <w:r w:rsidR="008F6066">
        <w:rPr>
          <w:rFonts w:asciiTheme="minorHAnsi" w:hAnsiTheme="minorHAnsi"/>
          <w:b/>
        </w:rPr>
        <w:t>"</w:t>
      </w:r>
      <w:r>
        <w:rPr>
          <w:rFonts w:asciiTheme="minorHAnsi" w:hAnsiTheme="minorHAnsi"/>
          <w:b/>
        </w:rPr>
        <w:t xml:space="preserve"> </w:t>
      </w:r>
      <w:r>
        <w:rPr>
          <w:rFonts w:asciiTheme="minorHAnsi" w:hAnsiTheme="minorHAnsi"/>
        </w:rPr>
        <w:t xml:space="preserve">wil bewoners ondersteuning bieden als gewone burenhulp </w:t>
      </w:r>
      <w:r w:rsidRPr="000A026F">
        <w:rPr>
          <w:rFonts w:asciiTheme="minorHAnsi" w:hAnsiTheme="minorHAnsi"/>
          <w:b/>
        </w:rPr>
        <w:t>niet</w:t>
      </w:r>
      <w:r>
        <w:rPr>
          <w:rFonts w:asciiTheme="minorHAnsi" w:hAnsiTheme="minorHAnsi"/>
        </w:rPr>
        <w:t xml:space="preserve"> mogelijk is. Op de </w:t>
      </w:r>
      <w:r w:rsidR="008F6066">
        <w:rPr>
          <w:rFonts w:asciiTheme="minorHAnsi" w:hAnsiTheme="minorHAnsi"/>
        </w:rPr>
        <w:t>"</w:t>
      </w:r>
      <w:proofErr w:type="spellStart"/>
      <w:r w:rsidRPr="009E61E5">
        <w:rPr>
          <w:rFonts w:asciiTheme="minorHAnsi" w:hAnsiTheme="minorHAnsi"/>
          <w:b/>
        </w:rPr>
        <w:t>GrunerieBuur</w:t>
      </w:r>
      <w:proofErr w:type="spellEnd"/>
      <w:r w:rsidR="008F6066">
        <w:rPr>
          <w:rFonts w:asciiTheme="minorHAnsi" w:hAnsiTheme="minorHAnsi"/>
          <w:b/>
        </w:rPr>
        <w:t>"</w:t>
      </w:r>
      <w:r>
        <w:rPr>
          <w:rFonts w:asciiTheme="minorHAnsi" w:hAnsiTheme="minorHAnsi"/>
        </w:rPr>
        <w:t xml:space="preserve"> kunt u dus een beroep doen als uw eigen buur dat niet wil/kan of daartoe niet in staat is; we gaan er in principe van uit dat u in eerste instantie bij uw eigen buur aanklopt..... is dat om de een of andere reden dus niet mogelijk dan kunt u zonder meer een beroep doen op de </w:t>
      </w:r>
      <w:r w:rsidR="008F6066">
        <w:rPr>
          <w:rFonts w:asciiTheme="minorHAnsi" w:hAnsiTheme="minorHAnsi"/>
        </w:rPr>
        <w:t>"</w:t>
      </w:r>
      <w:proofErr w:type="spellStart"/>
      <w:r w:rsidRPr="00715D21">
        <w:rPr>
          <w:rFonts w:asciiTheme="minorHAnsi" w:hAnsiTheme="minorHAnsi"/>
          <w:b/>
        </w:rPr>
        <w:t>GrunerieBuur</w:t>
      </w:r>
      <w:proofErr w:type="spellEnd"/>
      <w:r w:rsidR="008F6066">
        <w:rPr>
          <w:rFonts w:asciiTheme="minorHAnsi" w:hAnsiTheme="minorHAnsi"/>
          <w:b/>
        </w:rPr>
        <w:t>"</w:t>
      </w:r>
      <w:r w:rsidRPr="00715D21">
        <w:rPr>
          <w:rFonts w:asciiTheme="minorHAnsi" w:hAnsiTheme="minorHAnsi"/>
          <w:b/>
        </w:rPr>
        <w:t>.</w:t>
      </w:r>
      <w:r>
        <w:rPr>
          <w:rFonts w:asciiTheme="minorHAnsi" w:hAnsiTheme="minorHAnsi"/>
        </w:rPr>
        <w:t xml:space="preserve"> </w:t>
      </w:r>
    </w:p>
    <w:p w:rsidR="00D97CDC" w:rsidRDefault="00D97CDC" w:rsidP="00404AB5">
      <w:pPr>
        <w:pStyle w:val="Normaalweb"/>
        <w:spacing w:after="0" w:afterAutospacing="0"/>
        <w:ind w:left="227" w:right="227"/>
        <w:rPr>
          <w:rFonts w:asciiTheme="minorHAnsi" w:hAnsiTheme="minorHAnsi"/>
        </w:rPr>
      </w:pPr>
    </w:p>
    <w:p w:rsidR="008E3CE1" w:rsidRPr="00D97CDC" w:rsidRDefault="008E3CE1" w:rsidP="00404AB5">
      <w:pPr>
        <w:spacing w:after="120" w:line="240" w:lineRule="auto"/>
        <w:ind w:left="227" w:right="227"/>
        <w:rPr>
          <w:rFonts w:eastAsia="Times New Roman" w:cs="Segoe UI"/>
          <w:b/>
          <w:color w:val="333333"/>
          <w:sz w:val="40"/>
          <w:szCs w:val="40"/>
        </w:rPr>
      </w:pPr>
      <w:r w:rsidRPr="00D97CDC">
        <w:rPr>
          <w:rFonts w:eastAsia="Times New Roman" w:cs="Segoe UI"/>
          <w:b/>
          <w:color w:val="333333"/>
          <w:sz w:val="40"/>
          <w:szCs w:val="40"/>
        </w:rPr>
        <w:t>Let op:</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We verstaan onder burenhulp al hetgeen dat als "</w:t>
      </w:r>
      <w:r w:rsidRPr="00D97CDC">
        <w:rPr>
          <w:rFonts w:eastAsia="Times New Roman" w:cs="Segoe UI"/>
          <w:b/>
          <w:color w:val="333333"/>
          <w:sz w:val="28"/>
          <w:szCs w:val="28"/>
        </w:rPr>
        <w:t>normale</w:t>
      </w:r>
      <w:r w:rsidRPr="008E3CE1">
        <w:rPr>
          <w:rFonts w:eastAsia="Times New Roman" w:cs="Segoe UI"/>
          <w:color w:val="333333"/>
          <w:sz w:val="24"/>
          <w:szCs w:val="24"/>
        </w:rPr>
        <w:t xml:space="preserve">" burenhulp kan worden aangemerkt ....... bijvoorbeeld: </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 xml:space="preserve">- ik ben tijdelijk invalide en nu moet "de container buiten worden gezet" of </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 ik heb plots een probleem met "het halen/wegbrengen van de kinderen" of</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 xml:space="preserve">- er moet "thuis iets worden gedaan waartoe ik nu niet in staat ben" of </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 xml:space="preserve">- vult u verder maar aan!  </w:t>
      </w:r>
    </w:p>
    <w:p w:rsidR="008E3CE1" w:rsidRPr="008E3CE1" w:rsidRDefault="008E3CE1" w:rsidP="00404AB5">
      <w:pPr>
        <w:spacing w:after="0" w:line="240" w:lineRule="auto"/>
        <w:ind w:left="227" w:right="227"/>
        <w:rPr>
          <w:rFonts w:eastAsia="Times New Roman" w:cs="Segoe UI"/>
          <w:color w:val="333333"/>
          <w:sz w:val="24"/>
          <w:szCs w:val="24"/>
        </w:rPr>
      </w:pPr>
      <w:r w:rsidRPr="008E3CE1">
        <w:rPr>
          <w:rFonts w:eastAsia="Times New Roman" w:cs="Segoe UI"/>
          <w:color w:val="333333"/>
          <w:sz w:val="24"/>
          <w:szCs w:val="24"/>
        </w:rPr>
        <w:t xml:space="preserve">- vragen staat vrij maar we treden in principe </w:t>
      </w:r>
      <w:r w:rsidRPr="00D97CDC">
        <w:rPr>
          <w:rFonts w:eastAsia="Times New Roman" w:cs="Segoe UI"/>
          <w:b/>
          <w:color w:val="333333"/>
          <w:sz w:val="28"/>
          <w:szCs w:val="28"/>
        </w:rPr>
        <w:t>niet</w:t>
      </w:r>
      <w:r w:rsidRPr="008E3CE1">
        <w:rPr>
          <w:rFonts w:eastAsia="Times New Roman" w:cs="Segoe UI"/>
          <w:color w:val="333333"/>
          <w:sz w:val="24"/>
          <w:szCs w:val="24"/>
        </w:rPr>
        <w:t xml:space="preserve"> in de reguliere hulpverlening.  </w:t>
      </w:r>
    </w:p>
    <w:p w:rsidR="008E3CE1" w:rsidRDefault="008E3CE1" w:rsidP="00404AB5">
      <w:pPr>
        <w:spacing w:line="240" w:lineRule="auto"/>
        <w:ind w:left="227" w:right="227"/>
        <w:rPr>
          <w:rFonts w:eastAsia="Times New Roman" w:cs="Segoe UI"/>
          <w:color w:val="333333"/>
          <w:sz w:val="24"/>
          <w:szCs w:val="24"/>
        </w:rPr>
      </w:pPr>
    </w:p>
    <w:p w:rsidR="008E3CE1" w:rsidRPr="008E3CE1" w:rsidRDefault="008E3CE1" w:rsidP="00404AB5">
      <w:pPr>
        <w:spacing w:line="240" w:lineRule="auto"/>
        <w:ind w:left="227" w:right="227"/>
        <w:rPr>
          <w:rFonts w:eastAsia="Times New Roman" w:cs="Segoe UI"/>
          <w:color w:val="333333"/>
          <w:sz w:val="24"/>
          <w:szCs w:val="24"/>
        </w:rPr>
      </w:pPr>
      <w:r w:rsidRPr="008E3CE1">
        <w:rPr>
          <w:rFonts w:eastAsia="Times New Roman" w:cs="Segoe UI"/>
          <w:color w:val="333333"/>
          <w:sz w:val="24"/>
          <w:szCs w:val="24"/>
        </w:rPr>
        <w:t xml:space="preserve">In Oegstgeest is er een goed geregelde reguliere hulpverlening! Wilt u meer hierover weten? U vindt er alles over bij de Stichting Radius via de website </w:t>
      </w:r>
      <w:hyperlink r:id="rId8" w:history="1">
        <w:r w:rsidRPr="008E3CE1">
          <w:rPr>
            <w:rStyle w:val="Hyperlink"/>
            <w:rFonts w:eastAsia="Times New Roman" w:cs="Segoe UI"/>
            <w:sz w:val="24"/>
            <w:szCs w:val="24"/>
          </w:rPr>
          <w:t xml:space="preserve">www.radiuswelzijn.nl  </w:t>
        </w:r>
      </w:hyperlink>
      <w:r w:rsidRPr="008E3CE1">
        <w:rPr>
          <w:rFonts w:eastAsia="Times New Roman" w:cs="Segoe UI"/>
          <w:color w:val="333333"/>
          <w:sz w:val="24"/>
          <w:szCs w:val="24"/>
        </w:rPr>
        <w:t xml:space="preserve"> </w:t>
      </w:r>
    </w:p>
    <w:p w:rsidR="008E3CE1" w:rsidRPr="008E3CE1" w:rsidRDefault="008E3CE1" w:rsidP="008E3CE1">
      <w:pPr>
        <w:spacing w:line="240" w:lineRule="auto"/>
        <w:rPr>
          <w:rFonts w:eastAsia="Times New Roman" w:cs="Segoe UI"/>
          <w:color w:val="333333"/>
          <w:sz w:val="24"/>
          <w:szCs w:val="24"/>
        </w:rPr>
      </w:pPr>
    </w:p>
    <w:p w:rsidR="008E3CE1" w:rsidRPr="00812876" w:rsidRDefault="008E3CE1" w:rsidP="008E3CE1">
      <w:pPr>
        <w:pStyle w:val="Normaalweb"/>
        <w:spacing w:before="0" w:beforeAutospacing="0" w:after="0" w:afterAutospacing="0" w:line="360" w:lineRule="auto"/>
        <w:rPr>
          <w:rFonts w:asciiTheme="minorHAnsi" w:hAnsiTheme="minorHAnsi"/>
          <w:b/>
          <w:sz w:val="48"/>
          <w:szCs w:val="48"/>
        </w:rPr>
      </w:pPr>
      <w:r w:rsidRPr="00812876">
        <w:rPr>
          <w:rFonts w:asciiTheme="minorHAnsi" w:hAnsiTheme="minorHAnsi"/>
          <w:b/>
          <w:sz w:val="48"/>
          <w:szCs w:val="48"/>
        </w:rPr>
        <w:lastRenderedPageBreak/>
        <w:t>Heeft u hulp nodig?</w:t>
      </w:r>
    </w:p>
    <w:p w:rsidR="008E3CE1" w:rsidRDefault="008E3CE1" w:rsidP="008E3CE1">
      <w:pPr>
        <w:pStyle w:val="Normaalweb"/>
        <w:spacing w:before="0" w:beforeAutospacing="0" w:after="0" w:afterAutospacing="0" w:line="360" w:lineRule="auto"/>
        <w:rPr>
          <w:rFonts w:asciiTheme="minorHAnsi" w:hAnsiTheme="minorHAnsi"/>
        </w:rPr>
      </w:pPr>
      <w:r>
        <w:rPr>
          <w:rFonts w:asciiTheme="minorHAnsi" w:hAnsiTheme="minorHAnsi"/>
        </w:rPr>
        <w:t xml:space="preserve">Bel dan de </w:t>
      </w:r>
      <w:r w:rsidR="008F6066">
        <w:rPr>
          <w:rFonts w:asciiTheme="minorHAnsi" w:hAnsiTheme="minorHAnsi"/>
        </w:rPr>
        <w:t>"</w:t>
      </w:r>
      <w:proofErr w:type="spellStart"/>
      <w:r>
        <w:rPr>
          <w:rFonts w:asciiTheme="minorHAnsi" w:hAnsiTheme="minorHAnsi"/>
          <w:b/>
        </w:rPr>
        <w:t>GrunerieBuur</w:t>
      </w:r>
      <w:proofErr w:type="spellEnd"/>
      <w:r w:rsidR="008F6066">
        <w:rPr>
          <w:rFonts w:asciiTheme="minorHAnsi" w:hAnsiTheme="minorHAnsi"/>
          <w:b/>
        </w:rPr>
        <w:t>"</w:t>
      </w:r>
      <w:r>
        <w:rPr>
          <w:rFonts w:asciiTheme="minorHAnsi" w:hAnsiTheme="minorHAnsi"/>
        </w:rPr>
        <w:t xml:space="preserve"> die het </w:t>
      </w:r>
      <w:r w:rsidRPr="007F796F">
        <w:rPr>
          <w:rFonts w:asciiTheme="minorHAnsi" w:hAnsiTheme="minorHAnsi"/>
          <w:b/>
        </w:rPr>
        <w:t>dichts</w:t>
      </w:r>
      <w:r w:rsidR="00D97CDC">
        <w:rPr>
          <w:rFonts w:asciiTheme="minorHAnsi" w:hAnsiTheme="minorHAnsi"/>
          <w:b/>
        </w:rPr>
        <w:t>te</w:t>
      </w:r>
      <w:r w:rsidRPr="007F796F">
        <w:rPr>
          <w:rFonts w:asciiTheme="minorHAnsi" w:hAnsiTheme="minorHAnsi"/>
          <w:b/>
        </w:rPr>
        <w:t xml:space="preserve"> bij u woont</w:t>
      </w:r>
      <w:r>
        <w:rPr>
          <w:rFonts w:asciiTheme="minorHAnsi" w:hAnsiTheme="minorHAnsi"/>
        </w:rPr>
        <w:t xml:space="preserve">. </w:t>
      </w:r>
      <w:r w:rsidR="00F616DA">
        <w:rPr>
          <w:rFonts w:asciiTheme="minorHAnsi" w:hAnsiTheme="minorHAnsi"/>
        </w:rPr>
        <w:br/>
        <w:t>Telefoonnummers die bereikbaar bleken in maart 2025</w:t>
      </w:r>
    </w:p>
    <w:p w:rsidR="00A24D59" w:rsidRDefault="00A24D59" w:rsidP="00812876">
      <w:pPr>
        <w:pStyle w:val="Normaalweb"/>
        <w:spacing w:before="0" w:beforeAutospacing="0" w:after="0" w:afterAutospacing="0"/>
        <w:rPr>
          <w:rFonts w:asciiTheme="minorHAnsi" w:hAnsiTheme="minorHAnsi"/>
          <w:sz w:val="22"/>
          <w:szCs w:val="22"/>
        </w:rPr>
      </w:pPr>
    </w:p>
    <w:p w:rsidR="008E3CE1" w:rsidRDefault="008E3CE1" w:rsidP="00812876">
      <w:pPr>
        <w:pStyle w:val="Normaalweb"/>
        <w:spacing w:before="0" w:beforeAutospacing="0" w:after="0" w:afterAutospacing="0"/>
        <w:rPr>
          <w:rFonts w:asciiTheme="minorHAnsi" w:hAnsiTheme="minorHAnsi"/>
          <w:sz w:val="22"/>
          <w:szCs w:val="22"/>
        </w:rPr>
      </w:pPr>
      <w:r w:rsidRPr="00812876">
        <w:rPr>
          <w:rFonts w:asciiTheme="minorHAnsi" w:hAnsiTheme="minorHAnsi"/>
          <w:sz w:val="22"/>
          <w:szCs w:val="22"/>
        </w:rPr>
        <w:t xml:space="preserve">Op dit moment </w:t>
      </w:r>
      <w:r w:rsidR="008F6066">
        <w:rPr>
          <w:rFonts w:asciiTheme="minorHAnsi" w:hAnsiTheme="minorHAnsi"/>
          <w:sz w:val="22"/>
          <w:szCs w:val="22"/>
        </w:rPr>
        <w:t>kunt u terecht bij</w:t>
      </w:r>
      <w:r w:rsidRPr="00812876">
        <w:rPr>
          <w:rFonts w:asciiTheme="minorHAnsi" w:hAnsiTheme="minorHAnsi"/>
          <w:sz w:val="22"/>
          <w:szCs w:val="22"/>
        </w:rPr>
        <w:t xml:space="preserve">: </w:t>
      </w:r>
    </w:p>
    <w:p w:rsidR="008F6066" w:rsidRPr="008F6066" w:rsidRDefault="008F6066" w:rsidP="00812876">
      <w:pPr>
        <w:pStyle w:val="Normaalweb"/>
        <w:spacing w:before="0" w:beforeAutospacing="0" w:after="0" w:afterAutospacing="0"/>
        <w:rPr>
          <w:rFonts w:asciiTheme="minorHAnsi" w:hAnsiTheme="minorHAnsi"/>
          <w:sz w:val="16"/>
          <w:szCs w:val="16"/>
        </w:rPr>
      </w:pPr>
    </w:p>
    <w:p w:rsidR="008E3CE1" w:rsidRPr="00812876" w:rsidRDefault="008E3CE1" w:rsidP="00812876">
      <w:pPr>
        <w:pStyle w:val="Normaalweb"/>
        <w:spacing w:before="0" w:beforeAutospacing="0" w:after="0" w:afterAutospacing="0"/>
        <w:rPr>
          <w:rFonts w:asciiTheme="minorHAnsi" w:hAnsiTheme="minorHAnsi"/>
          <w:sz w:val="22"/>
          <w:szCs w:val="22"/>
        </w:rPr>
      </w:pPr>
      <w:r w:rsidRPr="00812876">
        <w:rPr>
          <w:rFonts w:asciiTheme="minorHAnsi" w:hAnsiTheme="minorHAnsi"/>
          <w:sz w:val="22"/>
          <w:szCs w:val="22"/>
        </w:rPr>
        <w:t>Dorpsstraat 23</w:t>
      </w:r>
      <w:r w:rsidR="00FD7D88">
        <w:rPr>
          <w:rFonts w:asciiTheme="minorHAnsi" w:hAnsiTheme="minorHAnsi"/>
          <w:sz w:val="22"/>
          <w:szCs w:val="22"/>
        </w:rPr>
        <w:tab/>
      </w:r>
      <w:r w:rsidRPr="00812876">
        <w:rPr>
          <w:rFonts w:asciiTheme="minorHAnsi" w:hAnsiTheme="minorHAnsi"/>
          <w:sz w:val="22"/>
          <w:szCs w:val="22"/>
        </w:rPr>
        <w:tab/>
      </w:r>
      <w:r w:rsidR="00812876">
        <w:rPr>
          <w:rFonts w:asciiTheme="minorHAnsi" w:hAnsiTheme="minorHAnsi"/>
          <w:sz w:val="22"/>
          <w:szCs w:val="22"/>
        </w:rPr>
        <w:tab/>
      </w:r>
      <w:r w:rsidRPr="00812876">
        <w:rPr>
          <w:rFonts w:asciiTheme="minorHAnsi" w:hAnsiTheme="minorHAnsi"/>
          <w:sz w:val="22"/>
          <w:szCs w:val="22"/>
        </w:rPr>
        <w:t>René van der Voort</w:t>
      </w:r>
      <w:r w:rsidRPr="00812876">
        <w:rPr>
          <w:rFonts w:asciiTheme="minorHAnsi" w:hAnsiTheme="minorHAnsi"/>
          <w:sz w:val="22"/>
          <w:szCs w:val="22"/>
        </w:rPr>
        <w:tab/>
      </w:r>
      <w:r w:rsidRPr="00812876">
        <w:rPr>
          <w:rFonts w:asciiTheme="minorHAnsi" w:hAnsiTheme="minorHAnsi"/>
          <w:sz w:val="22"/>
          <w:szCs w:val="22"/>
        </w:rPr>
        <w:tab/>
        <w:t>tel.: 568 05 43</w:t>
      </w:r>
    </w:p>
    <w:p w:rsidR="008E3CE1" w:rsidRPr="00812876" w:rsidRDefault="00FD7D88"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Grunerielaan 8</w:t>
      </w:r>
      <w:r>
        <w:rPr>
          <w:rFonts w:asciiTheme="minorHAnsi" w:hAnsiTheme="minorHAnsi"/>
          <w:sz w:val="22"/>
          <w:szCs w:val="22"/>
        </w:rPr>
        <w:tab/>
      </w:r>
      <w:r w:rsidR="008E3CE1" w:rsidRPr="00812876">
        <w:rPr>
          <w:rFonts w:asciiTheme="minorHAnsi" w:hAnsiTheme="minorHAnsi"/>
          <w:sz w:val="22"/>
          <w:szCs w:val="22"/>
        </w:rPr>
        <w:t xml:space="preserve"> </w:t>
      </w:r>
      <w:r w:rsidR="008E3CE1" w:rsidRPr="00812876">
        <w:rPr>
          <w:rFonts w:asciiTheme="minorHAnsi" w:hAnsiTheme="minorHAnsi"/>
          <w:sz w:val="22"/>
          <w:szCs w:val="22"/>
        </w:rPr>
        <w:tab/>
      </w:r>
      <w:r w:rsidR="008E3CE1" w:rsidRPr="00812876">
        <w:rPr>
          <w:rFonts w:asciiTheme="minorHAnsi" w:hAnsiTheme="minorHAnsi"/>
          <w:sz w:val="22"/>
          <w:szCs w:val="22"/>
        </w:rPr>
        <w:tab/>
        <w:t xml:space="preserve">Corrie </w:t>
      </w:r>
      <w:proofErr w:type="spellStart"/>
      <w:r w:rsidR="008E3CE1" w:rsidRPr="00812876">
        <w:rPr>
          <w:rFonts w:asciiTheme="minorHAnsi" w:hAnsiTheme="minorHAnsi"/>
          <w:sz w:val="22"/>
          <w:szCs w:val="22"/>
        </w:rPr>
        <w:t>Harpe</w:t>
      </w:r>
      <w:proofErr w:type="spellEnd"/>
      <w:r w:rsidR="008E3CE1" w:rsidRPr="00812876">
        <w:rPr>
          <w:rFonts w:asciiTheme="minorHAnsi" w:hAnsiTheme="minorHAnsi"/>
          <w:sz w:val="22"/>
          <w:szCs w:val="22"/>
        </w:rPr>
        <w:t xml:space="preserve"> </w:t>
      </w:r>
      <w:r w:rsidR="008E3CE1" w:rsidRPr="00812876">
        <w:rPr>
          <w:rFonts w:asciiTheme="minorHAnsi" w:hAnsiTheme="minorHAnsi"/>
          <w:sz w:val="22"/>
          <w:szCs w:val="22"/>
        </w:rPr>
        <w:tab/>
      </w:r>
      <w:r w:rsidR="008E3CE1" w:rsidRPr="00812876">
        <w:rPr>
          <w:rFonts w:asciiTheme="minorHAnsi" w:hAnsiTheme="minorHAnsi"/>
          <w:sz w:val="22"/>
          <w:szCs w:val="22"/>
        </w:rPr>
        <w:tab/>
      </w:r>
      <w:r w:rsidR="008E3CE1" w:rsidRPr="00812876">
        <w:rPr>
          <w:rFonts w:asciiTheme="minorHAnsi" w:hAnsiTheme="minorHAnsi"/>
          <w:sz w:val="22"/>
          <w:szCs w:val="22"/>
        </w:rPr>
        <w:tab/>
        <w:t>tel.: 515  50 19</w:t>
      </w:r>
    </w:p>
    <w:p w:rsidR="008E3CE1" w:rsidRPr="00812876" w:rsidRDefault="00FD7D88"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Grunerielaan 17</w:t>
      </w:r>
      <w:r w:rsidR="008E3CE1" w:rsidRPr="00812876">
        <w:rPr>
          <w:rFonts w:asciiTheme="minorHAnsi" w:hAnsiTheme="minorHAnsi"/>
          <w:sz w:val="22"/>
          <w:szCs w:val="22"/>
        </w:rPr>
        <w:t xml:space="preserve"> </w:t>
      </w:r>
      <w:r w:rsidR="008E3CE1" w:rsidRPr="00812876">
        <w:rPr>
          <w:rFonts w:asciiTheme="minorHAnsi" w:hAnsiTheme="minorHAnsi"/>
          <w:sz w:val="22"/>
          <w:szCs w:val="22"/>
        </w:rPr>
        <w:tab/>
      </w:r>
      <w:r w:rsidR="008E3CE1" w:rsidRPr="00812876">
        <w:rPr>
          <w:rFonts w:asciiTheme="minorHAnsi" w:hAnsiTheme="minorHAnsi"/>
          <w:sz w:val="22"/>
          <w:szCs w:val="22"/>
        </w:rPr>
        <w:tab/>
        <w:t xml:space="preserve">Peter van de Wetering </w:t>
      </w:r>
      <w:r w:rsidR="00812876">
        <w:rPr>
          <w:rFonts w:asciiTheme="minorHAnsi" w:hAnsiTheme="minorHAnsi"/>
          <w:sz w:val="22"/>
          <w:szCs w:val="22"/>
        </w:rPr>
        <w:tab/>
      </w:r>
      <w:r w:rsidR="008E3CE1" w:rsidRPr="00812876">
        <w:rPr>
          <w:rFonts w:asciiTheme="minorHAnsi" w:hAnsiTheme="minorHAnsi"/>
          <w:sz w:val="22"/>
          <w:szCs w:val="22"/>
        </w:rPr>
        <w:tab/>
        <w:t>tel.: 06 1303 81 23</w:t>
      </w:r>
    </w:p>
    <w:p w:rsidR="008E3CE1" w:rsidRPr="00812876" w:rsidRDefault="008E3CE1" w:rsidP="00812876">
      <w:pPr>
        <w:pStyle w:val="Normaalweb"/>
        <w:spacing w:before="0" w:beforeAutospacing="0" w:after="0" w:afterAutospacing="0"/>
        <w:rPr>
          <w:rFonts w:asciiTheme="minorHAnsi" w:hAnsiTheme="minorHAnsi"/>
          <w:sz w:val="22"/>
          <w:szCs w:val="22"/>
        </w:rPr>
      </w:pPr>
      <w:r w:rsidRPr="00812876">
        <w:rPr>
          <w:rFonts w:asciiTheme="minorHAnsi" w:hAnsiTheme="minorHAnsi"/>
          <w:sz w:val="22"/>
          <w:szCs w:val="22"/>
        </w:rPr>
        <w:tab/>
      </w:r>
      <w:r w:rsidRPr="00812876">
        <w:rPr>
          <w:rFonts w:asciiTheme="minorHAnsi" w:hAnsiTheme="minorHAnsi"/>
          <w:sz w:val="22"/>
          <w:szCs w:val="22"/>
        </w:rPr>
        <w:tab/>
      </w:r>
    </w:p>
    <w:p w:rsidR="00FD7D88" w:rsidRDefault="00FD7D88"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Grunerielaan 40</w:t>
      </w:r>
      <w:r>
        <w:rPr>
          <w:rFonts w:asciiTheme="minorHAnsi" w:hAnsiTheme="minorHAnsi"/>
          <w:sz w:val="22"/>
          <w:szCs w:val="22"/>
        </w:rPr>
        <w:tab/>
      </w:r>
      <w:r>
        <w:rPr>
          <w:rFonts w:asciiTheme="minorHAnsi" w:hAnsiTheme="minorHAnsi"/>
          <w:sz w:val="22"/>
          <w:szCs w:val="22"/>
        </w:rPr>
        <w:tab/>
        <w:t>Sander Klinkhamer en/of</w:t>
      </w:r>
      <w:r>
        <w:rPr>
          <w:rFonts w:asciiTheme="minorHAnsi" w:hAnsiTheme="minorHAnsi"/>
          <w:sz w:val="22"/>
          <w:szCs w:val="22"/>
        </w:rPr>
        <w:tab/>
        <w:t>tel.: 06 2824 47 76</w:t>
      </w:r>
    </w:p>
    <w:p w:rsidR="00FD7D88" w:rsidRPr="00812876" w:rsidRDefault="00FD7D88"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Anne de Bondt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tel.: 06 1753 60 74</w:t>
      </w:r>
    </w:p>
    <w:p w:rsidR="00A1376A" w:rsidRPr="00812876" w:rsidRDefault="00521D3F"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br/>
        <w:t xml:space="preserve">Rhijngeesterstraatweg </w:t>
      </w:r>
      <w:r>
        <w:rPr>
          <w:rFonts w:asciiTheme="minorHAnsi" w:hAnsiTheme="minorHAnsi"/>
          <w:sz w:val="22"/>
          <w:szCs w:val="22"/>
        </w:rPr>
        <w:tab/>
      </w:r>
      <w:r>
        <w:rPr>
          <w:rFonts w:asciiTheme="minorHAnsi" w:hAnsiTheme="minorHAnsi"/>
          <w:sz w:val="22"/>
          <w:szCs w:val="22"/>
        </w:rPr>
        <w:tab/>
        <w:t>Hester Scheltens-van Schie</w:t>
      </w:r>
      <w:r>
        <w:rPr>
          <w:rFonts w:asciiTheme="minorHAnsi" w:hAnsiTheme="minorHAnsi"/>
          <w:sz w:val="22"/>
          <w:szCs w:val="22"/>
        </w:rPr>
        <w:tab/>
        <w:t xml:space="preserve">tel.: 06 2352 1164                </w:t>
      </w:r>
      <w:r>
        <w:rPr>
          <w:rFonts w:asciiTheme="minorHAnsi" w:hAnsiTheme="minorHAnsi"/>
          <w:sz w:val="22"/>
          <w:szCs w:val="22"/>
        </w:rPr>
        <w:br/>
        <w:t>191 (Ampijoloe)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8E3CE1" w:rsidRPr="00812876" w:rsidRDefault="008E3CE1" w:rsidP="00812876">
      <w:pPr>
        <w:pStyle w:val="Normaalweb"/>
        <w:spacing w:before="0" w:beforeAutospacing="0" w:after="0" w:afterAutospacing="0"/>
        <w:rPr>
          <w:rFonts w:asciiTheme="minorHAnsi" w:hAnsiTheme="minorHAnsi"/>
          <w:sz w:val="22"/>
          <w:szCs w:val="22"/>
        </w:rPr>
      </w:pPr>
      <w:r w:rsidRPr="00812876">
        <w:rPr>
          <w:rFonts w:asciiTheme="minorHAnsi" w:hAnsiTheme="minorHAnsi"/>
          <w:sz w:val="22"/>
          <w:szCs w:val="22"/>
        </w:rPr>
        <w:t xml:space="preserve">Utenwaerdelaan </w:t>
      </w:r>
      <w:r w:rsidR="00521D3F">
        <w:rPr>
          <w:rFonts w:asciiTheme="minorHAnsi" w:hAnsiTheme="minorHAnsi"/>
          <w:sz w:val="22"/>
          <w:szCs w:val="22"/>
        </w:rPr>
        <w:t>6</w:t>
      </w:r>
      <w:r w:rsidR="00521D3F">
        <w:rPr>
          <w:rFonts w:asciiTheme="minorHAnsi" w:hAnsiTheme="minorHAnsi"/>
          <w:sz w:val="22"/>
          <w:szCs w:val="22"/>
        </w:rPr>
        <w:tab/>
      </w:r>
      <w:r w:rsidR="00521D3F">
        <w:rPr>
          <w:rFonts w:asciiTheme="minorHAnsi" w:hAnsiTheme="minorHAnsi"/>
          <w:sz w:val="22"/>
          <w:szCs w:val="22"/>
        </w:rPr>
        <w:tab/>
        <w:t>Madeleine den Hertog</w:t>
      </w:r>
      <w:r w:rsidR="00521D3F">
        <w:rPr>
          <w:rFonts w:asciiTheme="minorHAnsi" w:hAnsiTheme="minorHAnsi"/>
          <w:sz w:val="22"/>
          <w:szCs w:val="22"/>
        </w:rPr>
        <w:tab/>
      </w:r>
      <w:r w:rsidR="00521D3F">
        <w:rPr>
          <w:rFonts w:asciiTheme="minorHAnsi" w:hAnsiTheme="minorHAnsi"/>
          <w:sz w:val="22"/>
          <w:szCs w:val="22"/>
        </w:rPr>
        <w:tab/>
        <w:t xml:space="preserve">tel.: </w:t>
      </w:r>
      <w:r w:rsidR="00F616DA">
        <w:rPr>
          <w:rFonts w:asciiTheme="minorHAnsi" w:hAnsiTheme="minorHAnsi"/>
          <w:sz w:val="22"/>
          <w:szCs w:val="22"/>
        </w:rPr>
        <w:t>06-40960360</w:t>
      </w:r>
    </w:p>
    <w:p w:rsidR="00563B45" w:rsidRDefault="00563B45"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Van Cuycklaan 5</w:t>
      </w:r>
      <w:r>
        <w:rPr>
          <w:rFonts w:asciiTheme="minorHAnsi" w:hAnsiTheme="minorHAnsi"/>
          <w:sz w:val="22"/>
          <w:szCs w:val="22"/>
        </w:rPr>
        <w:tab/>
      </w:r>
      <w:r>
        <w:rPr>
          <w:rFonts w:asciiTheme="minorHAnsi" w:hAnsiTheme="minorHAnsi"/>
          <w:sz w:val="22"/>
          <w:szCs w:val="22"/>
        </w:rPr>
        <w:tab/>
        <w:t>Dirk Jan de Ruijter</w:t>
      </w:r>
      <w:r>
        <w:rPr>
          <w:rFonts w:asciiTheme="minorHAnsi" w:hAnsiTheme="minorHAnsi"/>
          <w:sz w:val="22"/>
          <w:szCs w:val="22"/>
        </w:rPr>
        <w:tab/>
      </w:r>
      <w:r>
        <w:rPr>
          <w:rFonts w:asciiTheme="minorHAnsi" w:hAnsiTheme="minorHAnsi"/>
          <w:sz w:val="22"/>
          <w:szCs w:val="22"/>
        </w:rPr>
        <w:tab/>
        <w:t>tel.: 06 5363 49 84</w:t>
      </w:r>
    </w:p>
    <w:p w:rsidR="00F7098F" w:rsidRPr="00812876" w:rsidRDefault="00F7098F" w:rsidP="00812876">
      <w:pPr>
        <w:pStyle w:val="Normaalweb"/>
        <w:spacing w:before="0" w:beforeAutospacing="0" w:after="0" w:afterAutospacing="0"/>
        <w:rPr>
          <w:rFonts w:asciiTheme="minorHAnsi" w:hAnsiTheme="minorHAnsi"/>
          <w:sz w:val="22"/>
          <w:szCs w:val="22"/>
        </w:rPr>
      </w:pPr>
      <w:r>
        <w:rPr>
          <w:rFonts w:asciiTheme="minorHAnsi" w:hAnsiTheme="minorHAnsi"/>
          <w:sz w:val="22"/>
          <w:szCs w:val="22"/>
        </w:rPr>
        <w:t>Van Cuycklaan 11</w:t>
      </w: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Lilibeth</w:t>
      </w:r>
      <w:proofErr w:type="spellEnd"/>
      <w:r>
        <w:rPr>
          <w:rFonts w:asciiTheme="minorHAnsi" w:hAnsiTheme="minorHAnsi"/>
          <w:sz w:val="22"/>
          <w:szCs w:val="22"/>
        </w:rPr>
        <w:t xml:space="preserve"> Buts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tel.: </w:t>
      </w:r>
      <w:r w:rsidR="00F616DA">
        <w:rPr>
          <w:rFonts w:asciiTheme="minorHAnsi" w:hAnsiTheme="minorHAnsi"/>
          <w:sz w:val="22"/>
          <w:szCs w:val="22"/>
        </w:rPr>
        <w:t>06-28913925</w:t>
      </w:r>
    </w:p>
    <w:p w:rsidR="00D97CDC" w:rsidRPr="007A4622" w:rsidRDefault="00D97CDC" w:rsidP="008E3CE1">
      <w:pPr>
        <w:pStyle w:val="Normaalweb"/>
        <w:spacing w:before="0" w:beforeAutospacing="0" w:after="0" w:afterAutospacing="0" w:line="360" w:lineRule="auto"/>
        <w:rPr>
          <w:rFonts w:asciiTheme="minorHAnsi" w:hAnsiTheme="minorHAnsi"/>
          <w:sz w:val="16"/>
          <w:szCs w:val="16"/>
        </w:rPr>
      </w:pPr>
      <w:bookmarkStart w:id="0" w:name="_GoBack"/>
      <w:bookmarkEnd w:id="0"/>
    </w:p>
    <w:p w:rsidR="00812876" w:rsidRPr="008E3CE1" w:rsidRDefault="00812876" w:rsidP="00812876">
      <w:pPr>
        <w:pStyle w:val="Normaalweb"/>
        <w:spacing w:before="0" w:beforeAutospacing="0" w:after="0" w:afterAutospacing="0"/>
        <w:rPr>
          <w:rFonts w:asciiTheme="minorHAnsi" w:hAnsiTheme="minorHAnsi"/>
          <w:b/>
        </w:rPr>
      </w:pPr>
      <w:r w:rsidRPr="008E3CE1">
        <w:rPr>
          <w:rFonts w:asciiTheme="minorHAnsi" w:hAnsiTheme="minorHAnsi"/>
          <w:b/>
        </w:rPr>
        <w:t xml:space="preserve">Hoe meer </w:t>
      </w:r>
      <w:r w:rsidR="008F6066">
        <w:rPr>
          <w:rFonts w:asciiTheme="minorHAnsi" w:hAnsiTheme="minorHAnsi"/>
          <w:b/>
        </w:rPr>
        <w:t>"</w:t>
      </w:r>
      <w:proofErr w:type="spellStart"/>
      <w:r w:rsidRPr="008E3CE1">
        <w:rPr>
          <w:rFonts w:asciiTheme="minorHAnsi" w:hAnsiTheme="minorHAnsi"/>
          <w:b/>
        </w:rPr>
        <w:t>GrunerieBuren</w:t>
      </w:r>
      <w:proofErr w:type="spellEnd"/>
      <w:r w:rsidR="008F6066">
        <w:rPr>
          <w:rFonts w:asciiTheme="minorHAnsi" w:hAnsiTheme="minorHAnsi"/>
          <w:b/>
        </w:rPr>
        <w:t>"</w:t>
      </w:r>
      <w:r w:rsidRPr="008E3CE1">
        <w:rPr>
          <w:rFonts w:asciiTheme="minorHAnsi" w:hAnsiTheme="minorHAnsi"/>
          <w:b/>
        </w:rPr>
        <w:t xml:space="preserve"> er zijn hoe beter. </w:t>
      </w:r>
    </w:p>
    <w:p w:rsidR="00812876" w:rsidRPr="008E3CE1" w:rsidRDefault="00812876" w:rsidP="00812876">
      <w:pPr>
        <w:pStyle w:val="Normaalweb"/>
        <w:spacing w:before="0" w:beforeAutospacing="0" w:after="0" w:afterAutospacing="0"/>
        <w:rPr>
          <w:rFonts w:asciiTheme="minorHAnsi" w:hAnsiTheme="minorHAnsi"/>
          <w:b/>
        </w:rPr>
      </w:pPr>
    </w:p>
    <w:p w:rsidR="00812876" w:rsidRPr="00573883" w:rsidRDefault="00812876" w:rsidP="00812876">
      <w:pPr>
        <w:spacing w:line="240" w:lineRule="auto"/>
        <w:rPr>
          <w:rFonts w:cs="Arial"/>
          <w:sz w:val="24"/>
          <w:szCs w:val="24"/>
        </w:rPr>
      </w:pPr>
      <w:r w:rsidRPr="00573883">
        <w:rPr>
          <w:rFonts w:cs="Arial"/>
          <w:color w:val="575757"/>
          <w:sz w:val="24"/>
          <w:szCs w:val="24"/>
        </w:rPr>
        <w:t xml:space="preserve">Een </w:t>
      </w:r>
      <w:r w:rsidR="008F6066" w:rsidRPr="00573883">
        <w:rPr>
          <w:rFonts w:cs="Arial"/>
          <w:color w:val="575757"/>
          <w:sz w:val="24"/>
          <w:szCs w:val="24"/>
        </w:rPr>
        <w:t>"</w:t>
      </w:r>
      <w:proofErr w:type="spellStart"/>
      <w:r w:rsidRPr="00573883">
        <w:rPr>
          <w:rFonts w:cs="Arial"/>
          <w:color w:val="575757"/>
          <w:sz w:val="24"/>
          <w:szCs w:val="24"/>
        </w:rPr>
        <w:t>GrunerieBuur</w:t>
      </w:r>
      <w:proofErr w:type="spellEnd"/>
      <w:r w:rsidR="008F6066" w:rsidRPr="00573883">
        <w:rPr>
          <w:rFonts w:cs="Arial"/>
          <w:color w:val="575757"/>
          <w:sz w:val="24"/>
          <w:szCs w:val="24"/>
        </w:rPr>
        <w:t>"</w:t>
      </w:r>
      <w:r w:rsidRPr="00573883">
        <w:rPr>
          <w:rFonts w:cs="Arial"/>
          <w:color w:val="575757"/>
          <w:sz w:val="24"/>
          <w:szCs w:val="24"/>
        </w:rPr>
        <w:t xml:space="preserve"> is een wijkbewoner die vrijwillig voor andere buurtbewoners iets wil betekenen onder het motto:</w:t>
      </w:r>
      <w:r w:rsidR="008F6066" w:rsidRPr="00573883">
        <w:rPr>
          <w:rFonts w:cs="Arial"/>
          <w:color w:val="575757"/>
          <w:sz w:val="24"/>
          <w:szCs w:val="24"/>
        </w:rPr>
        <w:t xml:space="preserve"> </w:t>
      </w:r>
      <w:r w:rsidRPr="00573883">
        <w:rPr>
          <w:rFonts w:cs="Arial"/>
          <w:b/>
          <w:bCs/>
          <w:color w:val="575757"/>
          <w:sz w:val="24"/>
          <w:szCs w:val="24"/>
        </w:rPr>
        <w:t xml:space="preserve">Een goede buur is beter dan een verre vriend. </w:t>
      </w:r>
    </w:p>
    <w:p w:rsidR="00812876" w:rsidRPr="008E3CE1" w:rsidRDefault="00812876" w:rsidP="00812876">
      <w:pPr>
        <w:spacing w:line="240" w:lineRule="auto"/>
        <w:rPr>
          <w:rFonts w:cs="Arial"/>
          <w:sz w:val="24"/>
          <w:szCs w:val="24"/>
        </w:rPr>
      </w:pPr>
      <w:r w:rsidRPr="00573883">
        <w:rPr>
          <w:rFonts w:cs="Arial"/>
          <w:color w:val="575757"/>
          <w:sz w:val="24"/>
          <w:szCs w:val="24"/>
        </w:rPr>
        <w:t xml:space="preserve">Spreekt u dit aan? Meld u dan NU bij ons aan! U kunt zich aanmelden bij het secretariaat van het </w:t>
      </w:r>
      <w:proofErr w:type="spellStart"/>
      <w:r w:rsidRPr="00573883">
        <w:rPr>
          <w:rFonts w:cs="Arial"/>
          <w:color w:val="575757"/>
          <w:sz w:val="24"/>
          <w:szCs w:val="24"/>
        </w:rPr>
        <w:t>Gruneriebulletin</w:t>
      </w:r>
      <w:proofErr w:type="spellEnd"/>
      <w:r w:rsidRPr="00573883">
        <w:rPr>
          <w:rFonts w:cs="Arial"/>
          <w:color w:val="575757"/>
          <w:sz w:val="24"/>
          <w:szCs w:val="24"/>
        </w:rPr>
        <w:t>: tel.: 517 74 15 of via de mail:</w:t>
      </w:r>
      <w:r w:rsidRPr="008E3CE1">
        <w:rPr>
          <w:rFonts w:cs="Arial"/>
          <w:color w:val="575757"/>
          <w:sz w:val="24"/>
          <w:szCs w:val="24"/>
        </w:rPr>
        <w:t xml:space="preserve">  </w:t>
      </w:r>
      <w:hyperlink r:id="rId9" w:history="1">
        <w:r w:rsidRPr="008E3CE1">
          <w:rPr>
            <w:rStyle w:val="Hyperlink"/>
            <w:rFonts w:cs="Arial"/>
            <w:sz w:val="24"/>
            <w:szCs w:val="24"/>
          </w:rPr>
          <w:t>info@gruneriebuurt.nl</w:t>
        </w:r>
      </w:hyperlink>
      <w:r w:rsidRPr="008E3CE1">
        <w:rPr>
          <w:rFonts w:cs="Arial"/>
          <w:color w:val="575757"/>
          <w:sz w:val="24"/>
          <w:szCs w:val="24"/>
        </w:rPr>
        <w:t xml:space="preserve"> </w:t>
      </w:r>
    </w:p>
    <w:p w:rsidR="00812876" w:rsidRPr="00D97CDC" w:rsidRDefault="00812876">
      <w:pPr>
        <w:rPr>
          <w:sz w:val="12"/>
          <w:szCs w:val="12"/>
        </w:rPr>
      </w:pPr>
      <w:r w:rsidRPr="00D97CDC">
        <w:rPr>
          <w:sz w:val="12"/>
          <w:szCs w:val="12"/>
        </w:rPr>
        <w:t xml:space="preserve">dit is een uitgave </w:t>
      </w:r>
      <w:r w:rsidR="00D97CDC" w:rsidRPr="00D97CDC">
        <w:rPr>
          <w:sz w:val="12"/>
          <w:szCs w:val="12"/>
        </w:rPr>
        <w:t xml:space="preserve">van de </w:t>
      </w:r>
      <w:r w:rsidR="00D97CDC">
        <w:rPr>
          <w:sz w:val="12"/>
          <w:szCs w:val="12"/>
        </w:rPr>
        <w:t>"</w:t>
      </w:r>
      <w:proofErr w:type="spellStart"/>
      <w:r w:rsidR="00D97CDC">
        <w:rPr>
          <w:sz w:val="12"/>
          <w:szCs w:val="12"/>
        </w:rPr>
        <w:t>Grun</w:t>
      </w:r>
      <w:r w:rsidR="001A51D5">
        <w:rPr>
          <w:sz w:val="12"/>
          <w:szCs w:val="12"/>
        </w:rPr>
        <w:t>er</w:t>
      </w:r>
      <w:r w:rsidR="00D97CDC">
        <w:rPr>
          <w:sz w:val="12"/>
          <w:szCs w:val="12"/>
        </w:rPr>
        <w:t>ieBuur</w:t>
      </w:r>
      <w:proofErr w:type="spellEnd"/>
      <w:r w:rsidR="00D97CDC">
        <w:rPr>
          <w:sz w:val="12"/>
          <w:szCs w:val="12"/>
        </w:rPr>
        <w:t xml:space="preserve">" in de </w:t>
      </w:r>
      <w:r w:rsidR="00D97CDC" w:rsidRPr="00D97CDC">
        <w:rPr>
          <w:sz w:val="12"/>
          <w:szCs w:val="12"/>
        </w:rPr>
        <w:t>Grun</w:t>
      </w:r>
      <w:r w:rsidR="00D97CDC">
        <w:rPr>
          <w:sz w:val="12"/>
          <w:szCs w:val="12"/>
        </w:rPr>
        <w:t>e</w:t>
      </w:r>
      <w:r w:rsidR="00D97CDC" w:rsidRPr="00D97CDC">
        <w:rPr>
          <w:sz w:val="12"/>
          <w:szCs w:val="12"/>
        </w:rPr>
        <w:t>riebuurt, mei 2014</w:t>
      </w:r>
      <w:r w:rsidR="00FD7D88">
        <w:rPr>
          <w:sz w:val="12"/>
          <w:szCs w:val="12"/>
        </w:rPr>
        <w:t xml:space="preserve"> update: </w:t>
      </w:r>
      <w:r w:rsidR="00563B45">
        <w:rPr>
          <w:sz w:val="12"/>
          <w:szCs w:val="12"/>
        </w:rPr>
        <w:t>19 oktober 2015</w:t>
      </w:r>
    </w:p>
    <w:sectPr w:rsidR="00812876" w:rsidRPr="00D97CDC" w:rsidSect="008E3CE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E1"/>
    <w:rsid w:val="000A026F"/>
    <w:rsid w:val="000B4828"/>
    <w:rsid w:val="00170F74"/>
    <w:rsid w:val="001A51D5"/>
    <w:rsid w:val="001F6DC3"/>
    <w:rsid w:val="00276F12"/>
    <w:rsid w:val="00404AB5"/>
    <w:rsid w:val="004352AE"/>
    <w:rsid w:val="00490376"/>
    <w:rsid w:val="00507A27"/>
    <w:rsid w:val="00521D3F"/>
    <w:rsid w:val="00541579"/>
    <w:rsid w:val="00553929"/>
    <w:rsid w:val="00563B45"/>
    <w:rsid w:val="00573883"/>
    <w:rsid w:val="005D7C63"/>
    <w:rsid w:val="006F593F"/>
    <w:rsid w:val="00781123"/>
    <w:rsid w:val="007D517F"/>
    <w:rsid w:val="00812876"/>
    <w:rsid w:val="008E3CE1"/>
    <w:rsid w:val="008F6066"/>
    <w:rsid w:val="009C5F97"/>
    <w:rsid w:val="00A1376A"/>
    <w:rsid w:val="00A24D59"/>
    <w:rsid w:val="00AE618F"/>
    <w:rsid w:val="00BA77B3"/>
    <w:rsid w:val="00BE637F"/>
    <w:rsid w:val="00C17747"/>
    <w:rsid w:val="00CE67CD"/>
    <w:rsid w:val="00D97CDC"/>
    <w:rsid w:val="00E80EFA"/>
    <w:rsid w:val="00EF55B9"/>
    <w:rsid w:val="00F616DA"/>
    <w:rsid w:val="00F7098F"/>
    <w:rsid w:val="00FB2100"/>
    <w:rsid w:val="00FD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3C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CE1"/>
    <w:rPr>
      <w:rFonts w:ascii="Tahoma" w:hAnsi="Tahoma" w:cs="Tahoma"/>
      <w:sz w:val="16"/>
      <w:szCs w:val="16"/>
    </w:rPr>
  </w:style>
  <w:style w:type="paragraph" w:styleId="Normaalweb">
    <w:name w:val="Normal (Web)"/>
    <w:basedOn w:val="Standaard"/>
    <w:uiPriority w:val="99"/>
    <w:semiHidden/>
    <w:unhideWhenUsed/>
    <w:rsid w:val="008E3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E3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3C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CE1"/>
    <w:rPr>
      <w:rFonts w:ascii="Tahoma" w:hAnsi="Tahoma" w:cs="Tahoma"/>
      <w:sz w:val="16"/>
      <w:szCs w:val="16"/>
    </w:rPr>
  </w:style>
  <w:style w:type="paragraph" w:styleId="Normaalweb">
    <w:name w:val="Normal (Web)"/>
    <w:basedOn w:val="Standaard"/>
    <w:uiPriority w:val="99"/>
    <w:semiHidden/>
    <w:unhideWhenUsed/>
    <w:rsid w:val="008E3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E3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WWW.GRUNERIEBUURT\www.radiuswelzijn.n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WWW.GRUNERIEBUURT\info@gruneriebuur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19735-9BF0-4D84-A4E0-B94BDD1C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Verhoeve</dc:creator>
  <cp:lastModifiedBy>Eigenaar</cp:lastModifiedBy>
  <cp:revision>2</cp:revision>
  <cp:lastPrinted>2014-06-03T06:50:00Z</cp:lastPrinted>
  <dcterms:created xsi:type="dcterms:W3CDTF">2025-03-23T11:48:00Z</dcterms:created>
  <dcterms:modified xsi:type="dcterms:W3CDTF">2025-03-23T11:48:00Z</dcterms:modified>
</cp:coreProperties>
</file>